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湖南省技术标准创新促进会</w:t>
      </w:r>
    </w:p>
    <w:p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团体标准征求意见反馈表</w:t>
      </w:r>
    </w:p>
    <w:p w:rsidR="003D7495" w:rsidRPr="00924B17" w:rsidRDefault="003D7495" w:rsidP="005D7E8D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标准名称：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《</w:t>
      </w:r>
      <w:r w:rsidR="00CF09B0" w:rsidRPr="00CF09B0">
        <w:rPr>
          <w:rFonts w:ascii="Times New Roman" w:eastAsia="方正仿宋_GBK" w:hAnsi="Times New Roman" w:cs="Times New Roman" w:hint="eastAsia"/>
          <w:sz w:val="28"/>
          <w:szCs w:val="28"/>
        </w:rPr>
        <w:t>分离提纯含砷亚硫酸钠和硫酸钠混合盐技术规范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》</w:t>
      </w:r>
    </w:p>
    <w:p w:rsidR="003D7495" w:rsidRPr="00924B17" w:rsidRDefault="003D7495" w:rsidP="003D7495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起草单位：</w:t>
      </w:r>
      <w:proofErr w:type="gramStart"/>
      <w:r w:rsidR="00956CD4" w:rsidRPr="00956CD4">
        <w:rPr>
          <w:rFonts w:ascii="Times New Roman" w:eastAsia="方正仿宋_GBK" w:hAnsi="Times New Roman" w:cs="方正仿宋_GBK" w:hint="eastAsia"/>
          <w:sz w:val="28"/>
          <w:szCs w:val="28"/>
        </w:rPr>
        <w:t>耒</w:t>
      </w:r>
      <w:proofErr w:type="gramEnd"/>
      <w:r w:rsidR="00956CD4" w:rsidRPr="00956CD4">
        <w:rPr>
          <w:rFonts w:ascii="Times New Roman" w:eastAsia="方正仿宋_GBK" w:hAnsi="Times New Roman" w:cs="方正仿宋_GBK" w:hint="eastAsia"/>
          <w:sz w:val="28"/>
          <w:szCs w:val="28"/>
        </w:rPr>
        <w:t>阳焱鑫有色金属有限公司</w:t>
      </w:r>
      <w:r w:rsidR="00A773A0">
        <w:rPr>
          <w:rFonts w:ascii="Times New Roman" w:eastAsia="方正仿宋_GBK" w:hAnsi="Times New Roman" w:cs="Times New Roman" w:hint="eastAsia"/>
          <w:sz w:val="28"/>
          <w:szCs w:val="28"/>
        </w:rPr>
        <w:t>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1321"/>
        <w:gridCol w:w="1321"/>
        <w:gridCol w:w="5120"/>
      </w:tblGrid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所在页次</w:t>
            </w: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标准章条编号</w:t>
            </w: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意见内容</w:t>
            </w: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专家姓名：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</w:t>
      </w: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单位：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联系电话：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联系地址：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 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（表格不够，请复印）</w:t>
      </w:r>
    </w:p>
    <w:p w:rsidR="00355A9F" w:rsidRDefault="00355A9F"/>
    <w:sectPr w:rsidR="0035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D3" w:rsidRDefault="008306D3" w:rsidP="003D7495">
      <w:r>
        <w:separator/>
      </w:r>
    </w:p>
  </w:endnote>
  <w:endnote w:type="continuationSeparator" w:id="0">
    <w:p w:rsidR="008306D3" w:rsidRDefault="008306D3" w:rsidP="003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D3" w:rsidRDefault="008306D3" w:rsidP="003D7495">
      <w:r>
        <w:separator/>
      </w:r>
    </w:p>
  </w:footnote>
  <w:footnote w:type="continuationSeparator" w:id="0">
    <w:p w:rsidR="008306D3" w:rsidRDefault="008306D3" w:rsidP="003D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F8"/>
    <w:rsid w:val="00012901"/>
    <w:rsid w:val="00226B32"/>
    <w:rsid w:val="00286284"/>
    <w:rsid w:val="00355A9F"/>
    <w:rsid w:val="003D7495"/>
    <w:rsid w:val="003F64A8"/>
    <w:rsid w:val="00424573"/>
    <w:rsid w:val="005B2128"/>
    <w:rsid w:val="005D7E8D"/>
    <w:rsid w:val="00792EA1"/>
    <w:rsid w:val="00813D85"/>
    <w:rsid w:val="008306D3"/>
    <w:rsid w:val="00834E60"/>
    <w:rsid w:val="008434A8"/>
    <w:rsid w:val="00843593"/>
    <w:rsid w:val="00956CD4"/>
    <w:rsid w:val="00993716"/>
    <w:rsid w:val="00A15838"/>
    <w:rsid w:val="00A65DF4"/>
    <w:rsid w:val="00A773A0"/>
    <w:rsid w:val="00AD3C4D"/>
    <w:rsid w:val="00CF09B0"/>
    <w:rsid w:val="00E62E5A"/>
    <w:rsid w:val="00F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4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23</cp:lastModifiedBy>
  <cp:revision>16</cp:revision>
  <dcterms:created xsi:type="dcterms:W3CDTF">2020-03-20T04:11:00Z</dcterms:created>
  <dcterms:modified xsi:type="dcterms:W3CDTF">2021-03-12T04:15:00Z</dcterms:modified>
</cp:coreProperties>
</file>